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40"/>
      </w:pPr>
      <w:r>
        <w:t>DEĞİŞİKLİK EMRİ / VARIATION ORDER</w:t>
      </w:r>
    </w:p>
    <w:p>
      <w:pPr>
        <w:spacing w:after="200"/>
      </w:pPr>
      <w:r>
        <w:rPr>
          <w:i/>
          <w:color w:val="666666"/>
          <w:sz w:val="20"/>
        </w:rPr>
        <w:t>Kapsam, fiyat, süre ve programme etkisini birlikte kayıt altına alan değişiklik formu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Doküman No / Document No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[PROJE]-[TÜR]-[SIRA]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Revizyon / Revision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00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Tarih / Date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[gg.aa.yyyy]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Hazırlayan – Kontrol – Onay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[Ad / Ünvan] – [Ad / Ünvan] – [Ad / Ünvan]</w:t>
            </w:r>
          </w:p>
        </w:tc>
      </w:tr>
    </w:tbl>
    <w:p>
      <w:pPr>
        <w:spacing w:after="20"/>
      </w:pPr>
    </w:p>
    <w:p>
      <w:pPr>
        <w:pStyle w:val="Heading1"/>
      </w:pPr>
      <w:r>
        <w:t>Değişiklik Kimliği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VO No / Rev.</w:t>
            </w:r>
          </w:p>
        </w:tc>
        <w:tc>
          <w:tcPr>
            <w:tcW w:type="dxa" w:w="30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[VO-0000 / 00]</w:t>
            </w: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Tarih</w:t>
            </w:r>
          </w:p>
        </w:tc>
        <w:tc>
          <w:tcPr>
            <w:tcW w:type="dxa" w:w="30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[gg.aa.yyyy]</w:t>
            </w:r>
          </w:p>
        </w:tc>
      </w:tr>
      <w:tr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Kaynak / talimat</w:t>
            </w:r>
          </w:p>
        </w:tc>
        <w:tc>
          <w:tcPr>
            <w:tcW w:type="dxa" w:w="30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[SI/RFI/Çizim/Toplantı]</w:t>
            </w: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Sözleşme maddesi</w:t>
            </w:r>
          </w:p>
        </w:tc>
        <w:tc>
          <w:tcPr>
            <w:tcW w:type="dxa" w:w="30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[Sub-Clause …]</w:t>
            </w:r>
          </w:p>
        </w:tc>
      </w:tr>
      <w:tr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Değişiklik başlığı</w:t>
            </w:r>
          </w:p>
        </w:tc>
        <w:tc>
          <w:tcPr>
            <w:tcW w:type="dxa" w:w="30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[…]</w:t>
            </w: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Disiplin / mahal</w:t>
            </w:r>
          </w:p>
        </w:tc>
        <w:tc>
          <w:tcPr>
            <w:tcW w:type="dxa" w:w="30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[…]</w:t>
            </w:r>
          </w:p>
        </w:tc>
      </w:tr>
      <w:tr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Teklif no / tarih</w:t>
            </w:r>
          </w:p>
        </w:tc>
        <w:tc>
          <w:tcPr>
            <w:tcW w:type="dxa" w:w="30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[…]</w:t>
            </w: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Programme revizyonu</w:t>
            </w:r>
          </w:p>
        </w:tc>
        <w:tc>
          <w:tcPr>
            <w:tcW w:type="dxa" w:w="30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[…]</w:t>
            </w:r>
          </w:p>
        </w:tc>
      </w:tr>
    </w:tbl>
    <w:p>
      <w:pPr>
        <w:spacing w:after="20"/>
      </w:pPr>
    </w:p>
    <w:p>
      <w:pPr>
        <w:pStyle w:val="Heading1"/>
      </w:pPr>
      <w:r>
        <w:t>Kapsam Tanımı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Mevcut sözleşme kapsamı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[Orijinal çizim, şartname, BOQ ve yükümlülük]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Değiştirilen / ilave kapsam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[Ekleme, çıkarma, ikame, sıra, yöntem, kalite veya miktar değişikliği]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Kapsam dışı hususlar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[Bu VO’ya dahil olmayan işler]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Teknik ekler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[Revize çizim, şartname, metraj, işaretli doküman]</w:t>
            </w:r>
          </w:p>
        </w:tc>
      </w:tr>
    </w:tbl>
    <w:p>
      <w:pPr>
        <w:spacing w:after="20"/>
      </w:pPr>
    </w:p>
    <w:p>
      <w:pPr>
        <w:pStyle w:val="Heading1"/>
      </w:pPr>
      <w:r>
        <w:t>Fiyat ve Süre Etkisi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94"/>
        <w:gridCol w:w="1694"/>
        <w:gridCol w:w="1694"/>
        <w:gridCol w:w="1694"/>
        <w:gridCol w:w="1694"/>
        <w:gridCol w:w="1694"/>
      </w:tblGrid>
      <w:tr>
        <w:trPr>
          <w:tblHeader w:val="true"/>
        </w:trPr>
        <w:tc>
          <w:tcPr>
            <w:tcW w:type="dxa" w:w="24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Kalem</w:t>
            </w:r>
          </w:p>
        </w:tc>
        <w:tc>
          <w:tcPr>
            <w:tcW w:type="dxa" w:w="10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Miktar</w:t>
            </w:r>
          </w:p>
        </w:tc>
        <w:tc>
          <w:tcPr>
            <w:tcW w:type="dxa" w:w="10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Birim</w:t>
            </w:r>
          </w:p>
        </w:tc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Birim Fiyat</w:t>
            </w:r>
          </w:p>
        </w:tc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Tutar</w:t>
            </w:r>
          </w:p>
        </w:tc>
        <w:tc>
          <w:tcPr>
            <w:tcW w:type="dxa" w:w="273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Dayanak</w:t>
            </w:r>
          </w:p>
        </w:tc>
      </w:tr>
      <w:tr>
        <w:tc>
          <w:tcPr>
            <w:tcW w:type="dxa" w:w="24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İlave işler</w:t>
            </w:r>
          </w:p>
        </w:tc>
        <w:tc>
          <w:tcPr>
            <w:tcW w:type="dxa" w:w="10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0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73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24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Eksilen işler</w:t>
            </w:r>
          </w:p>
        </w:tc>
        <w:tc>
          <w:tcPr>
            <w:tcW w:type="dxa" w:w="10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0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73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24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Genel gider / kâr</w:t>
            </w:r>
          </w:p>
        </w:tc>
        <w:tc>
          <w:tcPr>
            <w:tcW w:type="dxa" w:w="10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0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%</w:t>
            </w:r>
          </w:p>
        </w:tc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73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24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Toplam değişiklik</w:t>
            </w:r>
          </w:p>
        </w:tc>
        <w:tc>
          <w:tcPr>
            <w:tcW w:type="dxa" w:w="10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0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73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Süre etkisi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☐ Yok ☐ +[…] gün ☐ Değerlendirme sürüyor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Kritik yol / aktivite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[Aktivite ID, fragnet ve programme açıklaması]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Yeni tamamlanma tarihi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[gg.aa.yyyy]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Ödeme yöntemi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☐ Lump Sum ☐ Re-measurement ☐ Daywork ☐ Provisional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Mutabakat durumu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☐ Onaylandı ☐ Şartlı ☐ Fiyat/süre açık ☐ Reddedildi</w:t>
            </w:r>
          </w:p>
        </w:tc>
      </w:tr>
    </w:tbl>
    <w:p>
      <w:pPr>
        <w:spacing w:after="20"/>
      </w:pPr>
    </w:p>
    <w:p>
      <w:pPr>
        <w:pStyle w:val="Heading1"/>
      </w:pPr>
      <w:r>
        <w:t>Yetkilendirme</w:t>
      </w:r>
    </w:p>
    <w:p>
      <w:r>
        <w:t>Bu değişikliğin uygulanması, aşağıdaki yetkili imzalar ve sözleşmedeki talimat/değişiklik usulü çerçevesindedir.</w:t>
      </w:r>
    </w:p>
    <w:p>
      <w:pPr>
        <w:pStyle w:val="Heading1"/>
      </w:pPr>
      <w:r>
        <w:t>Onay ve Dağıtım / Approval &amp; Distribution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rPr>
          <w:tblHeader w:val="true"/>
        </w:trP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Rol / Role</w:t>
            </w:r>
          </w:p>
        </w:tc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Ad–Soyad / Name</w:t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İmza / Signature</w:t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Tarih / Date</w:t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Hazırlayan / Prepared by</w:t>
            </w:r>
          </w:p>
        </w:tc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Kontrol / Checked by</w:t>
            </w:r>
          </w:p>
        </w:tc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Onay / Approved by</w:t>
            </w:r>
          </w:p>
        </w:tc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Dağıtım / Distribution</w:t>
            </w:r>
          </w:p>
        </w:tc>
        <w:tc>
          <w:tcPr>
            <w:tcW w:type="dxa" w:w="77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[Employer] • [Engineer] • [Contractor] • [Subcontractor]</w:t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Ekler / Attachments</w:t>
            </w:r>
          </w:p>
        </w:tc>
        <w:tc>
          <w:tcPr>
            <w:tcW w:type="dxa" w:w="77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Ek-1 […]; Ek-2 […]; Ek-3 […]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893" w:right="1037" w:bottom="893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5"/>
      </w:rPr>
      <w:t>FT-WRD-009  |  Kontrolsüz basılı kopya • Projeye özel sözleşme hükümleri esas alınır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666666"/>
        <w:sz w:val="16"/>
      </w:rPr>
      <w:t>FIDIC TÜRKÇE  |  PROJE YAZIŞMA VE KAYIT ŞABLONLARI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Arial" w:hAnsi="Arial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2F75B5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Arial" w:hAnsi="Arial"/>
      <w:b/>
      <w:color w:val="17365D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İnşaat sözleşme yönetimi için özgün ve düzenlenebilir şablon</dc:subject>
  <dc:creator>FIDIC Türkçe</dc:creator>
  <cp:keywords>FIDIC, sözleşme yönetimi, template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