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UYGUNSUZLUK RAPORU / NON-CONFORMANCE REPORT (NCR)</w:t>
      </w:r>
    </w:p>
    <w:p>
      <w:pPr>
        <w:spacing w:after="200"/>
      </w:pPr>
      <w:r>
        <w:rPr>
          <w:i/>
          <w:color w:val="666666"/>
          <w:sz w:val="20"/>
        </w:rPr>
        <w:t>Uygunsuzluğun tanımı, düzeltme ve kök neden takibi için form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Doküman No / Document No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[PROJE]-[TÜR]-[SIRA]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Revizyon / Revision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00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Tarih / Date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– Kontrol – Onay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 / Ünvan] – [Ad / Ünvan] – [Ad / Ünvan]</w:t>
            </w:r>
          </w:p>
        </w:tc>
      </w:tr>
    </w:tbl>
    <w:p>
      <w:pPr>
        <w:spacing w:after="20"/>
      </w:pPr>
    </w:p>
    <w:p>
      <w:pPr>
        <w:pStyle w:val="Heading1"/>
      </w:pPr>
      <w:r>
        <w:t>Uygunsuzluk Kimliği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NCR No / Rev.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[NCR-0000 / 00]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Tespit tarihi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Bina / mahal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Disiplin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İlgili WIR / Lot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Sorumlu taraf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[…]</w:t>
            </w:r>
          </w:p>
        </w:tc>
      </w:tr>
      <w:tr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Çizim / Şartname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[No–Rev–Madde]</w:t>
            </w:r>
          </w:p>
        </w:tc>
        <w:tc>
          <w:tcPr>
            <w:tcW w:type="dxa" w:w="20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Önem derecesi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Kritik ☐ Majör ☐ Minör</w:t>
            </w:r>
          </w:p>
        </w:tc>
      </w:tr>
    </w:tbl>
    <w:p>
      <w:pPr>
        <w:spacing w:after="20"/>
      </w:pPr>
    </w:p>
    <w:p>
      <w:pPr>
        <w:pStyle w:val="Heading1"/>
      </w:pPr>
      <w:r>
        <w:t>Uygunsuzluk ve Kontrol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İstenen kriter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[Sözleşme/şartname/çizim maddesi ve kabul ölçütü]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Tespit edilen durum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[Olgusal açıklama; miktar, konum, tarih ve kanıt]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Anlık düzeltme / containment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[Yayılımı durdurmak ve işi korumak için geçici önlem]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Fotoğraf / ek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[Dosya adı ve tarih]</w:t>
            </w:r>
          </w:p>
        </w:tc>
      </w:tr>
    </w:tbl>
    <w:p>
      <w:pPr>
        <w:spacing w:after="20"/>
      </w:pPr>
    </w:p>
    <w:p>
      <w:pPr>
        <w:pStyle w:val="Heading1"/>
      </w:pPr>
      <w:r>
        <w:t>Düzeltici Faaliyet ve Kök Neden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Kök neden yöntemi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5 Neden ☐ Balık kılçığı ☐ Diğer: […]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Kök neden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[İnsan / yöntem / malzeme / ekipman / çevre / yönetim sistemi]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Önerilen disposition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Tamir ☐ Yeniden yapım ☐ Olduğu gibi kabul talebi ☐ Hurda/çıkarma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Düzeltici faaliyet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[Tekrarlanmayı önleyecek sistemsel aksiyon]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Sorumlu / hedef tarih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[Ad–ünvan] / [gg.aa.yyyy]</w:t>
            </w:r>
          </w:p>
        </w:tc>
      </w:tr>
    </w:tbl>
    <w:p>
      <w:pPr>
        <w:spacing w:after="20"/>
      </w:pPr>
    </w:p>
    <w:p>
      <w:pPr>
        <w:pStyle w:val="Heading1"/>
      </w:pPr>
      <w:r>
        <w:t>Kapatma / Closure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Doğrulama yöntemi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Yeniden muayene ☐ Test ☐ Doküman inceleme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Kapanış kanıtı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[WIR/Test/Fotoğraf no]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Sonuç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☐ Kapatıldı ☐ İlave faaliyet ☐ Reddedildi</w:t>
            </w:r>
          </w:p>
        </w:tc>
      </w:tr>
      <w:tr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Kapanış tarihi</w:t>
            </w:r>
          </w:p>
        </w:tc>
        <w:tc>
          <w:tcPr>
            <w:tcW w:type="dxa" w:w="72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[gg.aa.yyyy]</w:t>
            </w:r>
          </w:p>
        </w:tc>
      </w:tr>
    </w:tbl>
    <w:p>
      <w:pPr>
        <w:spacing w:after="20"/>
      </w:pPr>
    </w:p>
    <w:p>
      <w:pPr>
        <w:pStyle w:val="Heading1"/>
      </w:pPr>
      <w:r>
        <w:t>Onay ve Dağıtım / Approval &amp;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Rol / Role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Ad–Soyad / Name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İmza / Signature</w:t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65D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Tarih / Date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Hazırlayan / Prepared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Kontrol / Checked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Onay / Approved by</w:t>
            </w:r>
          </w:p>
        </w:tc>
        <w:tc>
          <w:tcPr>
            <w:tcW w:type="dxa" w:w="345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type="dxa" w:w="216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Dağıtım / Distribution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7FA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[Employer] • [Engineer] • [Contractor] • [Subcontractor]</w:t>
            </w:r>
          </w:p>
        </w:tc>
      </w:tr>
      <w:t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Ekler / Attachments</w:t>
            </w:r>
          </w:p>
        </w:tc>
        <w:tc>
          <w:tcPr>
            <w:tcW w:type="dxa" w:w="77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8"/>
              </w:rPr>
              <w:t>Ek-1 […]; Ek-2 […]; Ek-3 […]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893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>FT-WRD-007  |  Kontrolsüz basılı kopya • Projeye özel sözleşme hükümleri esas alınır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66666"/>
        <w:sz w:val="16"/>
      </w:rPr>
      <w:t>FIDIC TÜRKÇE  |  PROJE YAZIŞMA VE KAYIT ŞABLONLARI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F75B5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İnşaat sözleşme yönetimi için özgün ve düzenlenebilir şablon</dc:subject>
  <dc:creator>FIDIC Türkçe</dc:creator>
  <cp:keywords>FIDIC, sözleşme yönetimi, template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